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  <w:highlight w:val="none"/>
          <w:u w:val="none"/>
          <w:lang w:val="en-US" w:eastAsia="zh-CN"/>
        </w:rPr>
        <w:t>奎文区教育系统2022年公开招聘教师笔试考生健康承诺书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8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075"/>
        <w:gridCol w:w="2625"/>
        <w:gridCol w:w="1512"/>
        <w:gridCol w:w="908"/>
        <w:gridCol w:w="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847" w:type="dxa"/>
            <w:gridSpan w:val="2"/>
            <w:vAlign w:val="center"/>
          </w:tcPr>
          <w:p>
            <w:pPr>
              <w:spacing w:before="76" w:line="236" w:lineRule="auto"/>
              <w:ind w:left="118" w:leftChars="0"/>
              <w:jc w:val="both"/>
              <w:rPr>
                <w:rFonts w:ascii="楷体" w:hAnsi="楷体" w:eastAsia="楷体" w:cs="楷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22"/>
                <w:szCs w:val="22"/>
                <w:lang w:val="en-US" w:eastAsia="zh-CN"/>
              </w:rPr>
              <w:t>姓名</w:t>
            </w:r>
            <w:r>
              <w:rPr>
                <w:rFonts w:ascii="楷体" w:hAnsi="楷体" w:eastAsia="楷体" w:cs="楷体"/>
                <w:b/>
                <w:bCs/>
                <w:spacing w:val="6"/>
                <w:sz w:val="22"/>
                <w:szCs w:val="22"/>
              </w:rPr>
              <w:t>：</w:t>
            </w:r>
          </w:p>
        </w:tc>
        <w:tc>
          <w:tcPr>
            <w:tcW w:w="2625" w:type="dxa"/>
            <w:vAlign w:val="center"/>
          </w:tcPr>
          <w:p>
            <w:pPr>
              <w:spacing w:before="75" w:line="234" w:lineRule="auto"/>
              <w:ind w:left="116" w:leftChars="0"/>
              <w:jc w:val="both"/>
              <w:rPr>
                <w:rFonts w:hint="eastAsia" w:ascii="楷体" w:hAnsi="楷体" w:eastAsia="楷体" w:cs="楷体"/>
                <w:b/>
                <w:bCs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4"/>
                <w:sz w:val="22"/>
                <w:szCs w:val="22"/>
                <w:lang w:val="en-US" w:eastAsia="zh-CN"/>
              </w:rPr>
              <w:t>联系方式</w:t>
            </w:r>
            <w:r>
              <w:rPr>
                <w:rFonts w:ascii="楷体" w:hAnsi="楷体" w:eastAsia="楷体" w:cs="楷体"/>
                <w:b/>
                <w:bCs/>
                <w:spacing w:val="-2"/>
                <w:sz w:val="22"/>
                <w:szCs w:val="22"/>
              </w:rPr>
              <w:t>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before="75" w:line="234" w:lineRule="auto"/>
              <w:ind w:left="116" w:leftChars="0"/>
              <w:jc w:val="both"/>
              <w:rPr>
                <w:rFonts w:hint="eastAsia" w:ascii="楷体" w:hAnsi="楷体" w:eastAsia="楷体" w:cs="楷体"/>
                <w:b/>
                <w:bCs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来自何地：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847" w:type="dxa"/>
            <w:gridSpan w:val="2"/>
            <w:vAlign w:val="center"/>
          </w:tcPr>
          <w:p>
            <w:pPr>
              <w:spacing w:before="76" w:line="236" w:lineRule="auto"/>
              <w:ind w:left="118" w:leftChars="0"/>
              <w:jc w:val="both"/>
              <w:rPr>
                <w:rFonts w:hint="eastAsia" w:ascii="楷体" w:hAnsi="楷体" w:eastAsia="楷体" w:cs="楷体"/>
                <w:b/>
                <w:bCs/>
                <w:spacing w:val="6"/>
                <w:sz w:val="22"/>
                <w:szCs w:val="22"/>
                <w:lang w:val="en-US" w:eastAsia="zh-CN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sz w:val="22"/>
                <w:szCs w:val="22"/>
              </w:rPr>
              <w:t>考点名称：</w:t>
            </w:r>
          </w:p>
        </w:tc>
        <w:tc>
          <w:tcPr>
            <w:tcW w:w="2625" w:type="dxa"/>
            <w:vAlign w:val="center"/>
          </w:tcPr>
          <w:p>
            <w:pPr>
              <w:spacing w:before="75" w:line="234" w:lineRule="auto"/>
              <w:ind w:left="116" w:leftChars="0"/>
              <w:jc w:val="both"/>
              <w:rPr>
                <w:rFonts w:hint="eastAsia" w:ascii="楷体" w:hAnsi="楷体" w:eastAsia="楷体" w:cs="楷体"/>
                <w:b/>
                <w:bCs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ascii="楷体" w:hAnsi="楷体" w:eastAsia="楷体" w:cs="楷体"/>
                <w:b/>
                <w:bCs/>
                <w:spacing w:val="-4"/>
                <w:sz w:val="22"/>
                <w:szCs w:val="22"/>
              </w:rPr>
              <w:t>考</w:t>
            </w:r>
            <w:r>
              <w:rPr>
                <w:rFonts w:ascii="楷体" w:hAnsi="楷体" w:eastAsia="楷体" w:cs="楷体"/>
                <w:b/>
                <w:bCs/>
                <w:spacing w:val="-2"/>
                <w:sz w:val="22"/>
                <w:szCs w:val="22"/>
              </w:rPr>
              <w:t>场号：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before="75" w:line="234" w:lineRule="auto"/>
              <w:ind w:left="116" w:leftChars="0"/>
              <w:jc w:val="both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4"/>
                <w:sz w:val="22"/>
                <w:szCs w:val="22"/>
                <w:lang w:val="en-US" w:eastAsia="zh-CN"/>
              </w:rPr>
              <w:t>座号：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健</w:t>
            </w:r>
          </w:p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康</w:t>
            </w:r>
          </w:p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</w:t>
            </w:r>
          </w:p>
          <w:p>
            <w:pPr>
              <w:spacing w:line="229" w:lineRule="auto"/>
              <w:ind w:left="19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spacing w:line="229" w:lineRule="auto"/>
              <w:ind w:left="19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明</w:t>
            </w: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1.是否</w:t>
            </w:r>
            <w:r>
              <w:rPr>
                <w:rFonts w:hint="eastAsia" w:ascii="仿宋_GB2312" w:hAnsi="仿宋_GB2312" w:eastAsia="仿宋_GB2312" w:cs="仿宋_GB2312"/>
                <w:spacing w:val="9"/>
                <w:position w:val="4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4"/>
                <w:sz w:val="22"/>
                <w:szCs w:val="22"/>
              </w:rPr>
              <w:t>中、高风险等疫情重点地区旅居史且离开上述地区已满14天但不满21天？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/>
              <w:jc w:val="center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/>
              <w:jc w:val="center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spacing w:line="229" w:lineRule="auto"/>
              <w:ind w:left="190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line="232" w:lineRule="auto"/>
              <w:ind w:left="112"/>
              <w:jc w:val="both"/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2.居住社区21天内是否发生疫情？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spacing w:line="229" w:lineRule="auto"/>
              <w:ind w:left="190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3.是否有境外旅居史且入境已满21天但不满28天？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spacing w:line="229" w:lineRule="auto"/>
              <w:ind w:left="19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4.是否属于治愈出院满14天的确诊病例和无症状感染者？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highlight w:val="none"/>
              </w:rPr>
              <w:t>.是否考前14天内从省外发生本土疫情省份入鲁返鲁？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6.是否属于确诊病例、疑似病例、无症状感染者和尚在隔离观察期的密切接触者、次密接？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9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9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7.考前14天内是否有发热、咳嗽等症状未痊愈且未排除传染病及身体不适？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8.是否有中、高风险等疫情重点地区旅居史且离开上述地区不满14天？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2" w:type="dxa"/>
            <w:gridSpan w:val="3"/>
            <w:vAlign w:val="center"/>
          </w:tcPr>
          <w:p>
            <w:pPr>
              <w:spacing w:before="81" w:line="240" w:lineRule="auto"/>
              <w:ind w:left="117"/>
              <w:jc w:val="both"/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</w:rPr>
              <w:t>9.是否有境外旅居史且入境未满21天？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908" w:type="dxa"/>
            <w:vAlign w:val="center"/>
          </w:tcPr>
          <w:p>
            <w:pPr>
              <w:spacing w:before="81" w:line="221" w:lineRule="exact"/>
              <w:ind w:left="117" w:leftChars="0"/>
              <w:jc w:val="center"/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10"/>
                <w:position w:val="4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772" w:type="dxa"/>
            <w:vAlign w:val="center"/>
          </w:tcPr>
          <w:p>
            <w:pPr>
              <w:spacing w:before="77" w:line="319" w:lineRule="exact"/>
              <w:ind w:left="172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6"/>
                <w:position w:val="7"/>
                <w:sz w:val="21"/>
                <w:szCs w:val="21"/>
              </w:rPr>
              <w:t>考</w:t>
            </w:r>
            <w:r>
              <w:rPr>
                <w:rFonts w:ascii="黑体" w:hAnsi="黑体" w:eastAsia="黑体" w:cs="黑体"/>
                <w:spacing w:val="5"/>
                <w:position w:val="7"/>
                <w:sz w:val="21"/>
                <w:szCs w:val="21"/>
              </w:rPr>
              <w:t>生</w:t>
            </w:r>
          </w:p>
          <w:p>
            <w:pPr>
              <w:spacing w:line="230" w:lineRule="auto"/>
              <w:ind w:left="171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承诺</w:t>
            </w:r>
          </w:p>
        </w:tc>
        <w:tc>
          <w:tcPr>
            <w:tcW w:w="9028" w:type="dxa"/>
            <w:gridSpan w:val="5"/>
            <w:vAlign w:val="top"/>
          </w:tcPr>
          <w:p>
            <w:pPr>
              <w:spacing w:before="119" w:line="254" w:lineRule="auto"/>
              <w:ind w:left="112" w:right="108" w:firstLine="360"/>
              <w:rPr>
                <w:rFonts w:ascii="宋体" w:hAnsi="宋体" w:eastAsia="宋体" w:cs="宋体"/>
                <w:spacing w:val="-7"/>
                <w:sz w:val="22"/>
                <w:szCs w:val="22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19" w:line="254" w:lineRule="auto"/>
              <w:ind w:left="112" w:right="108" w:firstLine="360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人如实填报健康申明，已提供规定期限内的核酸检测阴性证明。如因瞒报或虚假填报引起不良后果，本人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愿承担相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应的法律责任。</w:t>
            </w:r>
          </w:p>
          <w:p>
            <w:pPr>
              <w:wordWrap w:val="0"/>
              <w:spacing w:before="119" w:line="254" w:lineRule="auto"/>
              <w:ind w:left="112" w:right="108" w:firstLine="360"/>
              <w:jc w:val="right"/>
              <w:rPr>
                <w:rFonts w:hint="default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考生签名：              </w:t>
            </w:r>
          </w:p>
          <w:p>
            <w:pPr>
              <w:wordWrap w:val="0"/>
              <w:spacing w:before="119" w:line="254" w:lineRule="auto"/>
              <w:ind w:left="112" w:right="108" w:firstLine="360"/>
              <w:jc w:val="center"/>
              <w:rPr>
                <w:rFonts w:hint="default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  2022 年 6 月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u w:val="single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日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  <w14:textOutline w14:w="228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</w:t>
            </w:r>
          </w:p>
        </w:tc>
      </w:tr>
    </w:tbl>
    <w:p>
      <w:pPr>
        <w:spacing w:before="70" w:line="299" w:lineRule="auto"/>
        <w:ind w:left="121" w:right="11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注：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健康申明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中1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—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4 项为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是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的，考生须携带规定的健康证明，在隔离考场考试；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健康申明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中第5 项为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是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的，考生须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携带规定的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健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康证明，在相对独立的考场考试；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健康申明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中6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—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9 项为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是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的，不得参加考试。</w:t>
      </w:r>
    </w:p>
    <w:sectPr>
      <w:pgSz w:w="11905" w:h="16840"/>
      <w:pgMar w:top="1431" w:right="992" w:bottom="0" w:left="110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E2YzI5MjVmYmVjYTM3NjNkZWUxMjI1OWZjNzA1YTIifQ=="/>
  </w:docVars>
  <w:rsids>
    <w:rsidRoot w:val="00000000"/>
    <w:rsid w:val="16A81ED7"/>
    <w:rsid w:val="18BC1C96"/>
    <w:rsid w:val="298C0AE1"/>
    <w:rsid w:val="2C8D3092"/>
    <w:rsid w:val="2D640639"/>
    <w:rsid w:val="2F837E55"/>
    <w:rsid w:val="31FD518A"/>
    <w:rsid w:val="343C3F54"/>
    <w:rsid w:val="39F6434F"/>
    <w:rsid w:val="3A8458F7"/>
    <w:rsid w:val="3FB6105E"/>
    <w:rsid w:val="408C4A8A"/>
    <w:rsid w:val="44712DFB"/>
    <w:rsid w:val="45726B02"/>
    <w:rsid w:val="49C7502C"/>
    <w:rsid w:val="586E02D0"/>
    <w:rsid w:val="62E50018"/>
    <w:rsid w:val="653B3C30"/>
    <w:rsid w:val="68880F3A"/>
    <w:rsid w:val="6D817E58"/>
    <w:rsid w:val="6F2207AE"/>
    <w:rsid w:val="74AB17FE"/>
    <w:rsid w:val="7DB92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511</Words>
  <Characters>536</Characters>
  <TotalTime>0</TotalTime>
  <ScaleCrop>false</ScaleCrop>
  <LinksUpToDate>false</LinksUpToDate>
  <CharactersWithSpaces>614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2022-06-02T09:17:00Z</dcterms:created>
  <dc:creator>zxc</dc:creator>
  <cp:lastModifiedBy>王敏</cp:lastModifiedBy>
  <cp:lastPrinted>2022-06-02T07:08:00Z</cp:lastPrinted>
  <dcterms:modified xsi:type="dcterms:W3CDTF">2022-06-09T00:32:42Z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2022-06-02T14:07:22Z</vt:filetime>
  </property>
  <property fmtid="{D5CDD505-2E9C-101B-9397-08002B2CF9AE}" pid="4" name="KSOProductBuildVer">
    <vt:lpwstr>2052-11.1.0.11744</vt:lpwstr>
  </property>
  <property fmtid="{D5CDD505-2E9C-101B-9397-08002B2CF9AE}" pid="5" name="ICV">
    <vt:lpwstr>181963BBFF0243BCAFDD62FFABB22C4F</vt:lpwstr>
  </property>
</Properties>
</file>