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附件2</w:t>
      </w:r>
    </w:p>
    <w:p>
      <w:pPr>
        <w:spacing w:line="560" w:lineRule="exact"/>
        <w:rPr>
          <w:rFonts w:ascii="宋体" w:hAnsi="宋体" w:cs="仿宋_GB2312"/>
          <w:b/>
          <w:kern w:val="0"/>
          <w:sz w:val="32"/>
          <w:szCs w:val="32"/>
        </w:rPr>
      </w:pPr>
    </w:p>
    <w:p>
      <w:pPr>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val="en-US" w:eastAsia="zh-CN"/>
        </w:rPr>
        <w:t>海阳</w:t>
      </w:r>
      <w:r>
        <w:rPr>
          <w:rFonts w:hint="eastAsia" w:ascii="方正小标宋简体" w:hAnsi="方正小标宋简体" w:eastAsia="方正小标宋简体" w:cs="方正小标宋简体"/>
          <w:bCs/>
          <w:kern w:val="0"/>
          <w:sz w:val="44"/>
          <w:szCs w:val="44"/>
        </w:rPr>
        <w:t>市</w:t>
      </w:r>
      <w:r>
        <w:rPr>
          <w:rFonts w:hint="eastAsia" w:ascii="方正小标宋简体" w:hAnsi="方正小标宋简体" w:eastAsia="方正小标宋简体" w:cs="方正小标宋简体"/>
          <w:bCs/>
          <w:kern w:val="0"/>
          <w:sz w:val="44"/>
          <w:szCs w:val="44"/>
          <w:lang w:val="en-US" w:eastAsia="zh-CN"/>
        </w:rPr>
        <w:t>卫生健康局所属</w:t>
      </w:r>
      <w:r>
        <w:rPr>
          <w:rFonts w:hint="eastAsia" w:ascii="方正小标宋简体" w:hAnsi="方正小标宋简体" w:eastAsia="方正小标宋简体" w:cs="方正小标宋简体"/>
          <w:bCs/>
          <w:kern w:val="0"/>
          <w:sz w:val="44"/>
          <w:szCs w:val="44"/>
        </w:rPr>
        <w:t>事业单位</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海阳市卫生健康局所属</w:t>
      </w:r>
      <w:r>
        <w:rPr>
          <w:rFonts w:hint="eastAsia" w:ascii="仿宋_GB2312" w:hAnsi="仿宋" w:eastAsia="仿宋_GB2312"/>
          <w:sz w:val="32"/>
          <w:szCs w:val="32"/>
        </w:rPr>
        <w:t>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1</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numPr>
          <w:ilvl w:val="0"/>
          <w:numId w:val="0"/>
        </w:numPr>
        <w:spacing w:line="560" w:lineRule="exact"/>
        <w:ind w:leftChars="304"/>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w:t>
      </w:r>
      <w:r>
        <w:rPr>
          <w:rFonts w:hint="eastAsia" w:ascii="黑体" w:hAnsi="黑体" w:eastAsia="黑体" w:cs="黑体"/>
          <w:kern w:val="0"/>
          <w:sz w:val="32"/>
          <w:szCs w:val="32"/>
          <w:lang w:val="en-US" w:eastAsia="zh-CN"/>
        </w:rPr>
        <w:t>要</w:t>
      </w:r>
      <w:r>
        <w:rPr>
          <w:rFonts w:hint="eastAsia" w:ascii="黑体" w:hAnsi="黑体" w:eastAsia="黑体" w:cs="黑体"/>
          <w:kern w:val="0"/>
          <w:sz w:val="32"/>
          <w:szCs w:val="32"/>
        </w:rPr>
        <w:t>求？</w:t>
      </w:r>
    </w:p>
    <w:p>
      <w:pPr>
        <w:numPr>
          <w:ilvl w:val="0"/>
          <w:numId w:val="0"/>
        </w:numPr>
        <w:spacing w:line="560" w:lineRule="exact"/>
        <w:ind w:firstLine="640" w:firstLineChars="200"/>
        <w:rPr>
          <w:rFonts w:hint="eastAsia" w:ascii="仿宋_GB2312" w:hAnsi="宋体" w:eastAsia="仿宋_GB2312" w:cs="仿宋_GB2312"/>
          <w:color w:val="auto"/>
          <w:sz w:val="32"/>
          <w:szCs w:val="32"/>
          <w:highlight w:val="none"/>
          <w:shd w:val="clear" w:color="auto" w:fill="FFFFFF"/>
          <w:lang w:eastAsia="zh-CN"/>
        </w:rPr>
      </w:pPr>
      <w:r>
        <w:rPr>
          <w:rFonts w:hint="eastAsia" w:ascii="仿宋_GB2312" w:hAnsi="宋体" w:eastAsia="仿宋_GB2312" w:cs="仿宋_GB2312"/>
          <w:color w:val="auto"/>
          <w:sz w:val="32"/>
          <w:szCs w:val="32"/>
          <w:highlight w:val="none"/>
          <w:shd w:val="clear" w:color="auto" w:fill="FFFFFF"/>
        </w:rPr>
        <w:t>除202</w:t>
      </w:r>
      <w:r>
        <w:rPr>
          <w:rFonts w:hint="eastAsia" w:ascii="仿宋_GB2312" w:hAnsi="宋体" w:eastAsia="仿宋_GB2312" w:cs="仿宋_GB2312"/>
          <w:color w:val="auto"/>
          <w:sz w:val="32"/>
          <w:szCs w:val="32"/>
          <w:highlight w:val="none"/>
          <w:shd w:val="clear" w:color="auto" w:fill="FFFFFF"/>
          <w:lang w:val="en-US" w:eastAsia="zh-CN"/>
        </w:rPr>
        <w:t>3</w:t>
      </w:r>
      <w:r>
        <w:rPr>
          <w:rFonts w:hint="eastAsia" w:ascii="仿宋_GB2312" w:hAnsi="宋体" w:eastAsia="仿宋_GB2312" w:cs="仿宋_GB2312"/>
          <w:color w:val="auto"/>
          <w:sz w:val="32"/>
          <w:szCs w:val="32"/>
          <w:highlight w:val="none"/>
          <w:shd w:val="clear" w:color="auto" w:fill="FFFFFF"/>
        </w:rPr>
        <w:t>年普通</w:t>
      </w:r>
      <w:r>
        <w:rPr>
          <w:rFonts w:hint="eastAsia" w:ascii="仿宋_GB2312" w:hAnsi="宋体" w:eastAsia="仿宋_GB2312" w:cs="仿宋_GB2312"/>
          <w:color w:val="auto"/>
          <w:sz w:val="32"/>
          <w:szCs w:val="32"/>
          <w:highlight w:val="none"/>
          <w:shd w:val="clear" w:color="auto" w:fill="FFFFFF"/>
          <w:lang w:eastAsia="zh-CN"/>
        </w:rPr>
        <w:t>高校应届</w:t>
      </w:r>
      <w:r>
        <w:rPr>
          <w:rFonts w:hint="eastAsia" w:ascii="仿宋_GB2312" w:hAnsi="宋体" w:eastAsia="仿宋_GB2312" w:cs="仿宋_GB2312"/>
          <w:color w:val="auto"/>
          <w:sz w:val="32"/>
          <w:szCs w:val="32"/>
          <w:highlight w:val="none"/>
          <w:shd w:val="clear" w:color="auto" w:fill="FFFFFF"/>
        </w:rPr>
        <w:t>毕业生</w:t>
      </w:r>
      <w:r>
        <w:rPr>
          <w:rFonts w:hint="eastAsia" w:ascii="仿宋_GB2312" w:hAnsi="宋体" w:eastAsia="仿宋_GB2312" w:cs="仿宋_GB2312"/>
          <w:color w:val="auto"/>
          <w:sz w:val="32"/>
          <w:szCs w:val="32"/>
          <w:highlight w:val="none"/>
          <w:shd w:val="clear" w:color="auto" w:fill="FFFFFF"/>
          <w:lang w:eastAsia="zh-CN"/>
        </w:rPr>
        <w:t>以及与国（境）内普通高校</w:t>
      </w:r>
    </w:p>
    <w:p>
      <w:pPr>
        <w:spacing w:line="560" w:lineRule="exact"/>
        <w:rPr>
          <w:rFonts w:ascii="仿宋_GB2312" w:hAnsi="仿宋" w:eastAsia="仿宋_GB2312"/>
          <w:color w:val="auto"/>
          <w:sz w:val="32"/>
          <w:szCs w:val="32"/>
        </w:rPr>
      </w:pPr>
      <w:r>
        <w:rPr>
          <w:rFonts w:hint="eastAsia" w:ascii="仿宋_GB2312" w:hAnsi="宋体" w:eastAsia="仿宋_GB2312" w:cs="仿宋_GB2312"/>
          <w:color w:val="auto"/>
          <w:sz w:val="32"/>
          <w:szCs w:val="32"/>
          <w:highlight w:val="none"/>
          <w:shd w:val="clear" w:color="auto" w:fill="FFFFFF"/>
          <w:lang w:eastAsia="zh-CN"/>
        </w:rPr>
        <w:t>应届毕业生同期毕业的留学回国人员的学历、学位及相关证书，须在</w:t>
      </w:r>
      <w:r>
        <w:rPr>
          <w:rFonts w:hint="eastAsia" w:ascii="仿宋_GB2312" w:hAnsi="宋体" w:eastAsia="仿宋_GB2312" w:cs="仿宋_GB2312"/>
          <w:color w:val="auto"/>
          <w:sz w:val="32"/>
          <w:szCs w:val="32"/>
          <w:highlight w:val="none"/>
          <w:shd w:val="clear" w:color="auto" w:fill="FFFFFF"/>
          <w:lang w:val="en-US" w:eastAsia="zh-CN"/>
        </w:rPr>
        <w:t>2023年8月底前取得外</w:t>
      </w:r>
      <w:r>
        <w:rPr>
          <w:rFonts w:hint="eastAsia" w:ascii="仿宋_GB2312" w:hAnsi="仿宋" w:eastAsia="仿宋_GB2312"/>
          <w:color w:val="auto"/>
          <w:sz w:val="32"/>
          <w:szCs w:val="32"/>
        </w:rPr>
        <w:t>，</w:t>
      </w:r>
      <w:r>
        <w:rPr>
          <w:rFonts w:hint="eastAsia" w:ascii="仿宋_GB2312" w:hAnsi="仿宋_GB2312" w:eastAsia="仿宋_GB2312" w:cs="仿宋_GB2312"/>
          <w:i w:val="0"/>
          <w:caps w:val="0"/>
          <w:color w:val="auto"/>
          <w:spacing w:val="0"/>
          <w:sz w:val="32"/>
          <w:szCs w:val="32"/>
          <w:shd w:val="clear" w:fill="FFFFFF"/>
        </w:rPr>
        <w:t>对暂未取得国（境）外学历学位认证的留学回国人员，可采取“承诺+容缺”方式，允许先行参加考试，在考察或体检阶段提供国（境）外学历学位认证书；</w:t>
      </w:r>
      <w:r>
        <w:rPr>
          <w:rFonts w:hint="eastAsia" w:ascii="仿宋_GB2312" w:hAnsi="仿宋_GB2312" w:eastAsia="仿宋_GB2312" w:cs="仿宋_GB2312"/>
          <w:i w:val="0"/>
          <w:caps w:val="0"/>
          <w:color w:val="auto"/>
          <w:spacing w:val="0"/>
          <w:sz w:val="32"/>
          <w:szCs w:val="32"/>
          <w:shd w:val="clear" w:fill="FFFFFF"/>
          <w:lang w:val="en-US" w:eastAsia="zh-CN"/>
        </w:rPr>
        <w:t>其他人员应聘的</w:t>
      </w:r>
      <w:r>
        <w:rPr>
          <w:rFonts w:hint="eastAsia" w:ascii="仿宋_GB2312" w:hAnsi="仿宋" w:eastAsia="仿宋_GB2312"/>
          <w:color w:val="auto"/>
          <w:sz w:val="32"/>
          <w:szCs w:val="32"/>
        </w:rPr>
        <w:t>，须</w:t>
      </w:r>
      <w:r>
        <w:rPr>
          <w:rFonts w:hint="eastAsia" w:ascii="仿宋_GB2312" w:hAnsi="仿宋" w:eastAsia="仿宋_GB2312"/>
          <w:color w:val="auto"/>
          <w:sz w:val="32"/>
          <w:szCs w:val="32"/>
          <w:lang w:val="en-US" w:eastAsia="zh-CN"/>
        </w:rPr>
        <w:t>在</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日（含）之前取得</w:t>
      </w:r>
      <w:r>
        <w:rPr>
          <w:rFonts w:hint="eastAsia" w:ascii="仿宋_GB2312" w:hAnsi="仿宋" w:eastAsia="仿宋_GB2312"/>
          <w:color w:val="auto"/>
          <w:sz w:val="32"/>
          <w:szCs w:val="32"/>
          <w:lang w:val="en-US" w:eastAsia="zh-CN"/>
        </w:rPr>
        <w:t>国家承认的学历、学位及相关证书</w:t>
      </w:r>
      <w:r>
        <w:rPr>
          <w:rFonts w:hint="eastAsia" w:ascii="仿宋_GB2312" w:hAnsi="仿宋" w:eastAsia="仿宋_GB2312"/>
          <w:color w:val="auto"/>
          <w:sz w:val="32"/>
          <w:szCs w:val="32"/>
        </w:rPr>
        <w:t>。且在现场资格审查、考察、办理聘用手续等期间该证件均有效。</w:t>
      </w:r>
      <w:r>
        <w:rPr>
          <w:rFonts w:hint="eastAsia" w:ascii="仿宋_GB2312" w:hAnsi="仿宋_GB2312" w:eastAsia="仿宋_GB2312" w:cs="仿宋_GB2312"/>
          <w:color w:val="auto"/>
          <w:sz w:val="32"/>
          <w:szCs w:val="32"/>
          <w:highlight w:val="none"/>
          <w:u w:val="none"/>
          <w:lang w:val="en-US" w:eastAsia="zh-CN"/>
        </w:rPr>
        <w:t>依据住培专业报考的应于2023年12月底前取得住培证书，未取得的予以解聘</w:t>
      </w:r>
      <w:r>
        <w:rPr>
          <w:rFonts w:hint="eastAsia" w:ascii="仿宋_GB2312" w:hAnsi="仿宋_GB2312" w:eastAsia="仿宋_GB2312" w:cs="仿宋_GB2312"/>
          <w:color w:val="auto"/>
          <w:sz w:val="32"/>
          <w:szCs w:val="32"/>
          <w:highlight w:val="none"/>
          <w:u w:val="none"/>
          <w:lang w:eastAsia="zh-CN"/>
        </w:rPr>
        <w:t>。</w:t>
      </w:r>
      <w:bookmarkStart w:id="0" w:name="_GoBack"/>
      <w:bookmarkEnd w:id="0"/>
    </w:p>
    <w:p>
      <w:pPr>
        <w:pStyle w:val="19"/>
        <w:keepNext w:val="0"/>
        <w:keepLines w:val="0"/>
        <w:pageBreakBefore w:val="0"/>
        <w:widowControl w:val="0"/>
        <w:kinsoku/>
        <w:wordWrap/>
        <w:overflowPunct/>
        <w:topLinePunct w:val="0"/>
        <w:bidi w:val="0"/>
        <w:spacing w:line="560" w:lineRule="exact"/>
        <w:ind w:firstLine="624"/>
        <w:jc w:val="both"/>
        <w:textAlignment w:val="auto"/>
        <w:rPr>
          <w:rFonts w:hint="default" w:ascii="黑体" w:hAnsi="黑体" w:eastAsia="黑体" w:cs="黑体"/>
          <w:kern w:val="0"/>
          <w:sz w:val="32"/>
          <w:szCs w:val="32"/>
          <w:highlight w:val="none"/>
          <w:lang w:val="en-US" w:eastAsia="zh-CN" w:bidi="ar-SA"/>
        </w:rPr>
      </w:pPr>
      <w:r>
        <w:rPr>
          <w:rFonts w:hint="eastAsia" w:ascii="黑体" w:hAnsi="黑体" w:eastAsia="黑体" w:cs="黑体"/>
          <w:kern w:val="0"/>
          <w:sz w:val="32"/>
          <w:szCs w:val="32"/>
        </w:rPr>
        <w:t>5．</w:t>
      </w:r>
      <w:r>
        <w:rPr>
          <w:rFonts w:hint="default" w:ascii="黑体" w:hAnsi="黑体" w:eastAsia="黑体" w:cs="黑体"/>
          <w:kern w:val="0"/>
          <w:sz w:val="32"/>
          <w:szCs w:val="32"/>
          <w:highlight w:val="none"/>
          <w:lang w:val="en-US" w:eastAsia="zh-CN" w:bidi="ar-SA"/>
        </w:rPr>
        <w:t>应聘人员在网上提供的照片有什么要求？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eastAsia"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eastAsia" w:eastAsia="仿宋_GB2312" w:cs="Times New Roman"/>
          <w:color w:val="auto"/>
          <w:sz w:val="32"/>
          <w:szCs w:val="32"/>
          <w:highlight w:val="none"/>
          <w:u w:val="none"/>
          <w:lang w:eastAsia="zh-CN"/>
        </w:rPr>
        <w:t>在上</w:t>
      </w:r>
      <w:r>
        <w:rPr>
          <w:rFonts w:hint="default" w:ascii="Times New Roman" w:hAnsi="Times New Roman" w:eastAsia="仿宋_GB2312" w:cs="Times New Roman"/>
          <w:color w:val="auto"/>
          <w:sz w:val="32"/>
          <w:szCs w:val="32"/>
          <w:highlight w:val="none"/>
          <w:u w:val="none"/>
        </w:rPr>
        <w:t>传照片前</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须先下载报名系统中的“照片审核处理工具”，按照工具使用说明对本人电子照片进行处理、保存，并将处理后的照片上传。</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网上报名信息表中的“工作单位”栏如何填写？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lang w:val="en-US" w:eastAsia="zh-CN"/>
        </w:rPr>
        <w:t>7</w:t>
      </w:r>
      <w:r>
        <w:rPr>
          <w:rFonts w:hint="eastAsia" w:ascii="黑体" w:hAnsi="黑体" w:eastAsia="黑体" w:cs="黑体"/>
          <w:sz w:val="32"/>
          <w:szCs w:val="32"/>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8</w:t>
      </w:r>
      <w:r>
        <w:rPr>
          <w:rFonts w:hint="eastAsia" w:ascii="黑体" w:hAnsi="黑体" w:eastAsia="黑体" w:cs="黑体"/>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10</w:t>
      </w:r>
      <w:r>
        <w:rPr>
          <w:rFonts w:hint="eastAsia" w:ascii="黑体" w:hAnsi="黑体" w:eastAsia="黑体" w:cs="黑体"/>
          <w:kern w:val="0"/>
          <w:sz w:val="32"/>
          <w:szCs w:val="32"/>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小时</w:t>
      </w:r>
      <w:r>
        <w:rPr>
          <w:rFonts w:hint="eastAsia" w:ascii="黑体" w:hAnsi="黑体" w:eastAsia="黑体" w:cs="黑体"/>
          <w:kern w:val="0"/>
          <w:sz w:val="32"/>
          <w:szCs w:val="32"/>
        </w:rPr>
        <w:t>后</w:t>
      </w:r>
      <w:r>
        <w:rPr>
          <w:rFonts w:hint="eastAsia" w:ascii="黑体" w:hAnsi="黑体" w:eastAsia="黑体" w:cs="黑体"/>
          <w:kern w:val="0"/>
          <w:sz w:val="32"/>
          <w:szCs w:val="32"/>
          <w:lang w:eastAsia="zh-CN"/>
        </w:rPr>
        <w:t>，</w:t>
      </w:r>
      <w:r>
        <w:rPr>
          <w:rFonts w:hint="eastAsia" w:ascii="黑体" w:hAnsi="黑体" w:eastAsia="黑体" w:cs="黑体"/>
          <w:kern w:val="0"/>
          <w:sz w:val="32"/>
          <w:szCs w:val="32"/>
        </w:rPr>
        <w:t>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小时后审核人员才能进行初审，若应聘人员在报名后的</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w:t>
      </w:r>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小时后的时间不在工作时间内（如张三报名信息在下午16时提交成功，审核人员只有在当天1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keepNext w:val="0"/>
        <w:keepLines w:val="0"/>
        <w:pageBreakBefore w:val="0"/>
        <w:kinsoku/>
        <w:wordWrap/>
        <w:overflowPunct/>
        <w:topLinePunct w:val="0"/>
        <w:autoSpaceDE/>
        <w:autoSpaceDN/>
        <w:bidi w:val="0"/>
        <w:adjustRightInd/>
        <w:snapToGrid/>
        <w:spacing w:beforeAutospacing="0" w:line="240" w:lineRule="auto"/>
        <w:ind w:firstLine="640" w:firstLineChars="200"/>
        <w:jc w:val="left"/>
        <w:textAlignment w:val="auto"/>
        <w:outlineLvl w:val="9"/>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keepNext w:val="0"/>
        <w:keepLines w:val="0"/>
        <w:pageBreakBefore w:val="0"/>
        <w:widowControl/>
        <w:tabs>
          <w:tab w:val="left" w:pos="2865"/>
        </w:tabs>
        <w:kinsoku/>
        <w:wordWrap/>
        <w:overflowPunct/>
        <w:topLinePunct w:val="0"/>
        <w:autoSpaceDE/>
        <w:autoSpaceDN/>
        <w:bidi w:val="0"/>
        <w:adjustRightInd/>
        <w:snapToGrid/>
        <w:spacing w:beforeAutospacing="0" w:line="240" w:lineRule="auto"/>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w:t>
      </w:r>
      <w:r>
        <w:rPr>
          <w:rFonts w:hint="eastAsia" w:ascii="仿宋_GB2312" w:hAnsi="仿宋" w:eastAsia="仿宋_GB2312"/>
          <w:sz w:val="32"/>
          <w:szCs w:val="32"/>
          <w:lang w:val="en-US" w:eastAsia="zh-CN"/>
        </w:rPr>
        <w:t>22</w:t>
      </w:r>
      <w:r>
        <w:rPr>
          <w:rFonts w:hint="eastAsia" w:ascii="仿宋_GB2312" w:hAnsi="仿宋" w:eastAsia="仿宋_GB2312"/>
          <w:sz w:val="32"/>
          <w:szCs w:val="32"/>
        </w:rPr>
        <w:t>〕</w:t>
      </w:r>
      <w:r>
        <w:rPr>
          <w:rFonts w:hint="eastAsia" w:ascii="仿宋_GB2312" w:hAnsi="仿宋" w:eastAsia="仿宋_GB2312"/>
          <w:sz w:val="32"/>
          <w:szCs w:val="32"/>
          <w:lang w:val="en-US" w:eastAsia="zh-CN"/>
        </w:rPr>
        <w:t>55</w:t>
      </w:r>
      <w:r>
        <w:rPr>
          <w:rFonts w:hint="eastAsia" w:ascii="仿宋_GB2312" w:hAnsi="仿宋" w:eastAsia="仿宋_GB2312"/>
          <w:sz w:val="32"/>
          <w:szCs w:val="32"/>
        </w:rPr>
        <w:t>号</w:t>
      </w:r>
      <w:r>
        <w:rPr>
          <w:rFonts w:hint="eastAsia" w:ascii="仿宋_GB2312" w:hAnsi="仿宋_GB2312" w:eastAsia="仿宋_GB2312" w:cs="仿宋_GB2312"/>
          <w:kern w:val="0"/>
          <w:sz w:val="32"/>
          <w:szCs w:val="32"/>
        </w:rPr>
        <w:t>文件的规定，笔试费用为每人每科40元，面试费用每人70元。</w:t>
      </w:r>
      <w:r>
        <w:rPr>
          <w:rFonts w:hint="eastAsia" w:ascii="仿宋_GB2312" w:hAnsi="仿宋" w:eastAsia="仿宋_GB2312"/>
          <w:sz w:val="32"/>
          <w:szCs w:val="32"/>
          <w:highlight w:val="none"/>
          <w:lang w:eastAsia="zh-CN"/>
        </w:rPr>
        <w:t>拟享受减免考务费的应聘人员，不实行网上缴费，按指定时间和程序办理费用减免手续。</w:t>
      </w:r>
    </w:p>
    <w:p>
      <w:pPr>
        <w:keepNext w:val="0"/>
        <w:keepLines w:val="0"/>
        <w:pageBreakBefore w:val="0"/>
        <w:kinsoku/>
        <w:wordWrap/>
        <w:overflowPunct/>
        <w:topLinePunct w:val="0"/>
        <w:autoSpaceDE/>
        <w:autoSpaceDN/>
        <w:bidi w:val="0"/>
        <w:adjustRightInd/>
        <w:snapToGrid/>
        <w:spacing w:beforeAutospacing="0" w:line="240" w:lineRule="auto"/>
        <w:ind w:firstLine="640" w:firstLineChars="200"/>
        <w:jc w:val="left"/>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20.享受减免考务费用的应聘人员如何办理减免手续？</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line="240" w:lineRule="auto"/>
        <w:ind w:left="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拟享受减免考务费用的最低生活保障家庭人员、脱贫享受政策人口和防返贫监测帮扶对象，在报名系统完成报名信息填报并通过资格初审后，须将相应材料拍照后，将照片以电子邮件附件形式发送至邮箱：</w:t>
      </w:r>
      <w:r>
        <w:rPr>
          <w:rFonts w:hint="eastAsia" w:ascii="仿宋_GB2312" w:hAnsi="仿宋_GB2312" w:eastAsia="仿宋_GB2312" w:cs="仿宋_GB2312"/>
          <w:i w:val="0"/>
          <w:caps w:val="0"/>
          <w:color w:val="000000"/>
          <w:spacing w:val="0"/>
          <w:sz w:val="32"/>
          <w:szCs w:val="32"/>
          <w:lang w:val="en-US" w:eastAsia="zh-CN"/>
        </w:rPr>
        <w:t>hywsrsk@yt.shandong.cn</w:t>
      </w:r>
      <w:r>
        <w:rPr>
          <w:rFonts w:hint="eastAsia" w:ascii="仿宋_GB2312" w:hAnsi="仿宋_GB2312" w:eastAsia="仿宋_GB2312" w:cs="仿宋_GB2312"/>
          <w:i w:val="0"/>
          <w:caps w:val="0"/>
          <w:color w:val="000000"/>
          <w:spacing w:val="0"/>
          <w:sz w:val="32"/>
          <w:szCs w:val="32"/>
        </w:rPr>
        <w:t>，邮件主题须为：“笔试费用减免+考生姓名+身份证号”。发送材料包括：</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line="240" w:lineRule="auto"/>
        <w:ind w:left="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line="240" w:lineRule="auto"/>
        <w:ind w:left="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（2）本人身份证。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line="240" w:lineRule="auto"/>
        <w:ind w:left="0" w:firstLine="640" w:firstLineChars="200"/>
        <w:jc w:val="left"/>
        <w:textAlignment w:val="auto"/>
        <w:outlineLvl w:val="9"/>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rPr>
        <w:t>电子邮件须在</w:t>
      </w:r>
      <w:r>
        <w:rPr>
          <w:rFonts w:hint="eastAsia" w:ascii="仿宋_GB2312" w:hAnsi="仿宋_GB2312" w:eastAsia="仿宋_GB2312" w:cs="仿宋_GB2312"/>
          <w:i w:val="0"/>
          <w:caps w:val="0"/>
          <w:color w:val="000000"/>
          <w:spacing w:val="0"/>
          <w:sz w:val="32"/>
          <w:szCs w:val="32"/>
          <w:lang w:val="en-US" w:eastAsia="zh-CN"/>
        </w:rPr>
        <w:t>6</w:t>
      </w:r>
      <w:r>
        <w:rPr>
          <w:rFonts w:hint="eastAsia" w:ascii="仿宋_GB2312" w:hAnsi="仿宋_GB2312" w:eastAsia="仿宋_GB2312" w:cs="仿宋_GB2312"/>
          <w:i w:val="0"/>
          <w:caps w:val="0"/>
          <w:color w:val="000000"/>
          <w:spacing w:val="0"/>
          <w:sz w:val="32"/>
          <w:szCs w:val="32"/>
        </w:rPr>
        <w:t>月</w:t>
      </w:r>
      <w:r>
        <w:rPr>
          <w:rFonts w:hint="eastAsia" w:ascii="仿宋_GB2312" w:hAnsi="仿宋_GB2312" w:eastAsia="仿宋_GB2312" w:cs="仿宋_GB2312"/>
          <w:i w:val="0"/>
          <w:caps w:val="0"/>
          <w:color w:val="000000"/>
          <w:spacing w:val="0"/>
          <w:sz w:val="32"/>
          <w:szCs w:val="32"/>
          <w:lang w:val="en-US" w:eastAsia="zh-CN"/>
        </w:rPr>
        <w:t>5</w:t>
      </w:r>
      <w:r>
        <w:rPr>
          <w:rFonts w:hint="eastAsia" w:ascii="仿宋_GB2312" w:hAnsi="仿宋_GB2312" w:eastAsia="仿宋_GB2312" w:cs="仿宋_GB2312"/>
          <w:i w:val="0"/>
          <w:caps w:val="0"/>
          <w:color w:val="000000"/>
          <w:spacing w:val="0"/>
          <w:sz w:val="32"/>
          <w:szCs w:val="32"/>
        </w:rPr>
        <w:t>日16:00前发送，以邮箱显示接收时间为准。邮件发送成功后，请尽快于工作时间内致</w:t>
      </w:r>
      <w:r>
        <w:rPr>
          <w:rFonts w:hint="eastAsia" w:ascii="仿宋_GB2312" w:hAnsi="仿宋_GB2312" w:eastAsia="仿宋_GB2312" w:cs="仿宋_GB2312"/>
          <w:i w:val="0"/>
          <w:caps w:val="0"/>
          <w:color w:val="000000"/>
          <w:spacing w:val="0"/>
          <w:sz w:val="32"/>
          <w:szCs w:val="32"/>
          <w:lang w:val="en-US" w:eastAsia="zh-CN"/>
        </w:rPr>
        <w:t>0</w:t>
      </w:r>
      <w:r>
        <w:rPr>
          <w:rFonts w:hint="eastAsia" w:ascii="仿宋_GB2312" w:hAnsi="仿宋_GB2312" w:eastAsia="仿宋_GB2312" w:cs="仿宋_GB2312"/>
          <w:i w:val="0"/>
          <w:caps w:val="0"/>
          <w:color w:val="000000"/>
          <w:spacing w:val="0"/>
          <w:sz w:val="32"/>
          <w:szCs w:val="32"/>
        </w:rPr>
        <w:t>535-</w:t>
      </w:r>
      <w:r>
        <w:rPr>
          <w:rFonts w:hint="eastAsia" w:ascii="仿宋_GB2312" w:hAnsi="仿宋_GB2312" w:eastAsia="仿宋_GB2312" w:cs="仿宋_GB2312"/>
          <w:i w:val="0"/>
          <w:caps w:val="0"/>
          <w:color w:val="000000"/>
          <w:spacing w:val="0"/>
          <w:sz w:val="32"/>
          <w:szCs w:val="32"/>
          <w:lang w:val="en-US" w:eastAsia="zh-CN"/>
        </w:rPr>
        <w:t>310760</w:t>
      </w:r>
      <w:r>
        <w:rPr>
          <w:rFonts w:hint="eastAsia" w:ascii="仿宋_GB2312" w:hAnsi="仿宋_GB2312" w:eastAsia="仿宋_GB2312" w:cs="仿宋_GB2312"/>
          <w:i w:val="0"/>
          <w:caps w:val="0"/>
          <w:color w:val="000000"/>
          <w:spacing w:val="0"/>
          <w:sz w:val="32"/>
          <w:szCs w:val="32"/>
        </w:rPr>
        <w:t>3确认邮件收到情况。免笔试考务费认定结果以电子邮件反馈。拟享受减免考务费用的应聘人员如进入面试范围，在现场资格审查时，经应聘人员本人申请，可免缴面试考务费</w:t>
      </w:r>
      <w:r>
        <w:rPr>
          <w:rFonts w:hint="eastAsia" w:ascii="仿宋_GB2312" w:hAnsi="仿宋_GB2312" w:eastAsia="仿宋_GB2312" w:cs="仿宋_GB2312"/>
          <w:i w:val="0"/>
          <w:caps w:val="0"/>
          <w:color w:val="000000"/>
          <w:spacing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line="240" w:lineRule="auto"/>
        <w:ind w:firstLine="640" w:firstLineChars="200"/>
        <w:jc w:val="left"/>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keepNext w:val="0"/>
        <w:keepLines w:val="0"/>
        <w:pageBreakBefore w:val="0"/>
        <w:kinsoku/>
        <w:wordWrap/>
        <w:overflowPunct/>
        <w:topLinePunct w:val="0"/>
        <w:autoSpaceDE/>
        <w:autoSpaceDN/>
        <w:bidi w:val="0"/>
        <w:adjustRightInd/>
        <w:snapToGrid/>
        <w:spacing w:beforeAutospacing="0" w:line="240" w:lineRule="auto"/>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rPr>
        <w:t>应聘人员可立即联系</w:t>
      </w:r>
      <w:r>
        <w:rPr>
          <w:rFonts w:hint="eastAsia" w:ascii="仿宋_GB2312" w:hAnsi="仿宋_GB2312" w:eastAsia="仿宋_GB2312" w:cs="仿宋_GB2312"/>
          <w:color w:val="auto"/>
          <w:kern w:val="0"/>
          <w:sz w:val="32"/>
          <w:szCs w:val="32"/>
          <w:lang w:val="en-US" w:eastAsia="zh-CN"/>
        </w:rPr>
        <w:t>海阳市卫生健康局</w:t>
      </w:r>
      <w:r>
        <w:rPr>
          <w:rFonts w:hint="eastAsia" w:ascii="仿宋_GB2312" w:hAnsi="仿宋_GB2312" w:eastAsia="仿宋_GB2312" w:cs="仿宋_GB2312"/>
          <w:color w:val="auto"/>
          <w:kern w:val="0"/>
          <w:sz w:val="32"/>
          <w:szCs w:val="32"/>
        </w:rPr>
        <w:t>（电话0535-</w:t>
      </w:r>
      <w:r>
        <w:rPr>
          <w:rFonts w:hint="eastAsia" w:ascii="仿宋_GB2312" w:hAnsi="仿宋_GB2312" w:eastAsia="仿宋_GB2312" w:cs="仿宋_GB2312"/>
          <w:color w:val="auto"/>
          <w:kern w:val="0"/>
          <w:sz w:val="32"/>
          <w:szCs w:val="32"/>
          <w:lang w:val="en-US" w:eastAsia="zh-CN"/>
        </w:rPr>
        <w:t>3107603</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协助处理</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w:t>
      </w:r>
      <w:r>
        <w:rPr>
          <w:rFonts w:hint="eastAsia" w:ascii="仿宋_GB2312" w:hAnsi="仿宋_GB2312" w:eastAsia="仿宋_GB2312" w:cs="仿宋_GB2312"/>
          <w:kern w:val="0"/>
          <w:sz w:val="32"/>
          <w:szCs w:val="32"/>
          <w:lang w:val="en-US" w:eastAsia="zh-CN"/>
        </w:rPr>
        <w:t>(不参加统一笔试H类除外）</w:t>
      </w:r>
      <w:r>
        <w:rPr>
          <w:rFonts w:hint="eastAsia" w:ascii="仿宋_GB2312" w:hAnsi="仿宋_GB2312" w:eastAsia="仿宋_GB2312" w:cs="仿宋_GB2312"/>
          <w:kern w:val="0"/>
          <w:sz w:val="32"/>
          <w:szCs w:val="32"/>
        </w:rPr>
        <w:t>、填写完整的</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海阳</w:t>
      </w:r>
      <w:r>
        <w:rPr>
          <w:rFonts w:hint="eastAsia" w:ascii="仿宋_GB2312" w:hAnsi="仿宋_GB2312" w:eastAsia="仿宋_GB2312" w:cs="仿宋_GB2312"/>
          <w:color w:val="auto"/>
          <w:kern w:val="0"/>
          <w:sz w:val="32"/>
          <w:szCs w:val="32"/>
        </w:rPr>
        <w:t>市</w:t>
      </w:r>
      <w:r>
        <w:rPr>
          <w:rFonts w:hint="eastAsia" w:ascii="仿宋_GB2312" w:hAnsi="仿宋_GB2312" w:eastAsia="仿宋_GB2312" w:cs="仿宋_GB2312"/>
          <w:color w:val="auto"/>
          <w:kern w:val="0"/>
          <w:sz w:val="32"/>
          <w:szCs w:val="32"/>
          <w:lang w:val="en-US" w:eastAsia="zh-CN"/>
        </w:rPr>
        <w:t>卫生健康局所属</w:t>
      </w:r>
      <w:r>
        <w:rPr>
          <w:rFonts w:hint="eastAsia" w:ascii="仿宋_GB2312" w:hAnsi="仿宋_GB2312" w:eastAsia="仿宋_GB2312" w:cs="仿宋_GB2312"/>
          <w:color w:val="auto"/>
          <w:kern w:val="0"/>
          <w:sz w:val="32"/>
          <w:szCs w:val="32"/>
        </w:rPr>
        <w:t>事业单位公开招聘工作人员报名登记表》</w:t>
      </w:r>
      <w:r>
        <w:rPr>
          <w:rFonts w:hint="eastAsia" w:ascii="仿宋_GB2312" w:hAnsi="仿宋_GB2312" w:eastAsia="仿宋_GB2312" w:cs="仿宋_GB2312"/>
          <w:kern w:val="0"/>
          <w:sz w:val="32"/>
          <w:szCs w:val="32"/>
        </w:rPr>
        <w:t>、亲笔签名的《应聘事业单位工作人员诚信承诺书》及同底版近期1寸免冠正面照片2张和相关证明材料（均要求提供原件和复印件），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rPr>
        <w:t>除携带学历证书、相应学位证书、身份证、与主管部门签订的聘用合同、生源地证明材料（全国项目</w:t>
      </w:r>
      <w:r>
        <w:rPr>
          <w:rFonts w:hint="eastAsia" w:ascii="仿宋_GB2312" w:hAnsi="仿宋_GB2312" w:eastAsia="仿宋_GB2312" w:cs="仿宋_GB2312"/>
          <w:kern w:val="0"/>
          <w:sz w:val="32"/>
          <w:szCs w:val="32"/>
          <w:highlight w:val="none"/>
          <w:lang w:eastAsia="zh-CN"/>
        </w:rPr>
        <w:t>、地方项目</w:t>
      </w:r>
      <w:r>
        <w:rPr>
          <w:rFonts w:hint="eastAsia" w:ascii="仿宋_GB2312" w:hAnsi="仿宋_GB2312" w:eastAsia="仿宋_GB2312" w:cs="仿宋_GB2312"/>
          <w:kern w:val="0"/>
          <w:sz w:val="32"/>
          <w:szCs w:val="32"/>
          <w:highlight w:val="none"/>
        </w:rPr>
        <w:t>山东生源的需要提供）外，</w:t>
      </w:r>
      <w:r>
        <w:rPr>
          <w:rFonts w:hint="eastAsia" w:ascii="仿宋_GB2312" w:hAnsi="仿宋_GB2312" w:eastAsia="仿宋_GB2312" w:cs="仿宋_GB2312"/>
          <w:color w:val="auto"/>
          <w:kern w:val="0"/>
          <w:sz w:val="32"/>
          <w:szCs w:val="32"/>
          <w:highlight w:val="none"/>
          <w:lang w:eastAsia="zh-CN"/>
        </w:rPr>
        <w:t>大学生村官须提供</w:t>
      </w:r>
      <w:r>
        <w:rPr>
          <w:rFonts w:hint="eastAsia" w:ascii="仿宋_GB2312" w:hAnsi="仿宋_GB2312" w:eastAsia="仿宋_GB2312" w:cs="仿宋_GB2312"/>
          <w:color w:val="auto"/>
          <w:kern w:val="0"/>
          <w:sz w:val="32"/>
          <w:szCs w:val="32"/>
          <w:highlight w:val="none"/>
        </w:rPr>
        <w:t>县以上组织部门</w:t>
      </w:r>
      <w:r>
        <w:rPr>
          <w:rFonts w:hint="eastAsia" w:ascii="仿宋_GB2312" w:hAnsi="仿宋_GB2312" w:eastAsia="仿宋_GB2312" w:cs="仿宋_GB2312"/>
          <w:color w:val="auto"/>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还须提供解除劳动合同或就业协议证明材料。</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附件4式样）</w:t>
      </w:r>
      <w:r>
        <w:rPr>
          <w:rFonts w:hint="eastAsia" w:ascii="仿宋_GB2312" w:hAnsi="仿宋_GB2312" w:eastAsia="仿宋_GB2312" w:cs="仿宋_GB2312"/>
          <w:kern w:val="0"/>
          <w:sz w:val="32"/>
          <w:szCs w:val="32"/>
        </w:rPr>
        <w:t>，专业技术资格证书或有关资格证书等。</w:t>
      </w:r>
      <w:r>
        <w:rPr>
          <w:rFonts w:hint="eastAsia" w:ascii="仿宋_GB2312" w:hAnsi="仿宋_GB2312" w:eastAsia="仿宋_GB2312" w:cs="仿宋_GB2312"/>
          <w:kern w:val="0"/>
          <w:sz w:val="32"/>
          <w:szCs w:val="32"/>
          <w:highlight w:val="none"/>
        </w:rPr>
        <w:t>考试合格、但未取得证书的，</w:t>
      </w: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应提供相应合格记录。</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24.哪些岗位对应聘人员的专业研究方向有要求？</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岗位对专业研究方向没有要求，但应聘人员网上报名时主张自己有专业研究方向的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附件4式样）</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rPr>
        <w:t>海归留学人员须委托烟台市外事综合服务中心，分别将所学课程、毕业论文、专业介绍或能够证明专业研究方向的有关外文资料翻译成中文并加盖印章后，作为“专业研究方向证明”参加现场资格审查。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海阳</w:t>
      </w:r>
      <w:r>
        <w:rPr>
          <w:rFonts w:hint="eastAsia" w:ascii="仿宋_GB2312" w:hAnsi="仿宋_GB2312" w:eastAsia="仿宋_GB2312" w:cs="仿宋_GB2312"/>
          <w:kern w:val="0"/>
          <w:sz w:val="32"/>
          <w:szCs w:val="32"/>
        </w:rPr>
        <w:t>市</w:t>
      </w:r>
      <w:r>
        <w:rPr>
          <w:rFonts w:hint="eastAsia" w:ascii="仿宋_GB2312" w:hAnsi="仿宋_GB2312" w:eastAsia="仿宋_GB2312" w:cs="仿宋_GB2312"/>
          <w:kern w:val="0"/>
          <w:sz w:val="32"/>
          <w:szCs w:val="32"/>
          <w:lang w:val="en-US" w:eastAsia="zh-CN"/>
        </w:rPr>
        <w:t>卫生健康局所属</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w:t>
      </w:r>
      <w:r>
        <w:rPr>
          <w:rFonts w:hint="eastAsia" w:ascii="仿宋_GB2312" w:hAnsi="仿宋_GB2312" w:eastAsia="仿宋_GB2312" w:cs="仿宋_GB2312"/>
          <w:kern w:val="0"/>
          <w:sz w:val="32"/>
          <w:szCs w:val="32"/>
          <w:lang w:val="en-US" w:eastAsia="zh-CN"/>
        </w:rPr>
        <w:t>海阳</w:t>
      </w:r>
      <w:r>
        <w:rPr>
          <w:rFonts w:hint="eastAsia" w:ascii="仿宋_GB2312" w:hAnsi="仿宋_GB2312" w:eastAsia="仿宋_GB2312" w:cs="仿宋_GB2312"/>
          <w:kern w:val="0"/>
          <w:sz w:val="32"/>
          <w:szCs w:val="32"/>
        </w:rPr>
        <w:t>市</w:t>
      </w:r>
      <w:r>
        <w:rPr>
          <w:rFonts w:hint="eastAsia" w:ascii="仿宋_GB2312" w:hAnsi="仿宋_GB2312" w:eastAsia="仿宋_GB2312" w:cs="仿宋_GB2312"/>
          <w:kern w:val="0"/>
          <w:sz w:val="32"/>
          <w:szCs w:val="32"/>
          <w:lang w:val="en-US" w:eastAsia="zh-CN"/>
        </w:rPr>
        <w:t>卫生健康局所属</w:t>
      </w:r>
      <w:r>
        <w:rPr>
          <w:rFonts w:hint="eastAsia" w:ascii="仿宋_GB2312" w:hAnsi="仿宋_GB2312" w:eastAsia="仿宋_GB2312" w:cs="仿宋_GB2312"/>
          <w:kern w:val="0"/>
          <w:sz w:val="32"/>
          <w:szCs w:val="32"/>
        </w:rPr>
        <w:t>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val="en-US" w:eastAsia="zh-CN"/>
        </w:rPr>
        <w:t>海阳市政府</w:t>
      </w:r>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 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33</w:t>
      </w:r>
      <w:r>
        <w:rPr>
          <w:rFonts w:hint="eastAsia" w:ascii="黑体" w:hAnsi="黑体" w:eastAsia="黑体" w:cs="黑体"/>
          <w:kern w:val="0"/>
          <w:sz w:val="32"/>
          <w:szCs w:val="32"/>
        </w:rPr>
        <w:t>.公开招聘期间有哪些联系方式？</w:t>
      </w:r>
    </w:p>
    <w:p>
      <w:pPr>
        <w:spacing w:line="560" w:lineRule="exac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color w:val="000000"/>
          <w:kern w:val="0"/>
          <w:sz w:val="32"/>
          <w:szCs w:val="32"/>
          <w:highlight w:val="none"/>
        </w:rPr>
        <w:t>咨询</w:t>
      </w:r>
      <w:r>
        <w:rPr>
          <w:rFonts w:hint="eastAsia" w:ascii="仿宋_GB2312" w:hAnsi="仿宋_GB2312" w:eastAsia="仿宋_GB2312" w:cs="仿宋_GB2312"/>
          <w:color w:val="000000"/>
          <w:kern w:val="0"/>
          <w:sz w:val="32"/>
          <w:szCs w:val="32"/>
          <w:highlight w:val="none"/>
          <w:lang w:eastAsia="zh-CN"/>
        </w:rPr>
        <w:t>海阳</w:t>
      </w:r>
      <w:r>
        <w:rPr>
          <w:rFonts w:hint="eastAsia" w:ascii="仿宋_GB2312" w:hAnsi="仿宋_GB2312" w:eastAsia="仿宋_GB2312" w:cs="仿宋_GB2312"/>
          <w:color w:val="000000"/>
          <w:kern w:val="0"/>
          <w:sz w:val="32"/>
          <w:szCs w:val="32"/>
          <w:highlight w:val="none"/>
        </w:rPr>
        <w:t>市卫生健康局所属事业单位岗位有关问题，请联系电话：0535-3107603</w:t>
      </w:r>
      <w:r>
        <w:rPr>
          <w:rFonts w:hint="eastAsia" w:ascii="仿宋_GB2312" w:hAnsi="仿宋_GB2312" w:eastAsia="仿宋_GB2312" w:cs="仿宋_GB2312"/>
          <w:color w:val="000000"/>
          <w:kern w:val="0"/>
          <w:sz w:val="32"/>
          <w:szCs w:val="32"/>
          <w:highlight w:val="none"/>
          <w:lang w:eastAsia="zh-CN"/>
        </w:rPr>
        <w:t>；</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w:t>
      </w:r>
      <w:r>
        <w:rPr>
          <w:rFonts w:hint="eastAsia" w:ascii="仿宋_GB2312" w:hAnsi="仿宋_GB2312" w:eastAsia="仿宋_GB2312" w:cs="仿宋_GB2312"/>
          <w:kern w:val="0"/>
          <w:sz w:val="32"/>
          <w:szCs w:val="32"/>
          <w:highlight w:val="none"/>
          <w:lang w:eastAsia="zh-CN"/>
        </w:rPr>
        <w:t>其他</w:t>
      </w:r>
      <w:r>
        <w:rPr>
          <w:rFonts w:hint="eastAsia" w:ascii="仿宋_GB2312" w:hAnsi="仿宋_GB2312" w:eastAsia="仿宋_GB2312" w:cs="仿宋_GB2312"/>
          <w:kern w:val="0"/>
          <w:sz w:val="32"/>
          <w:szCs w:val="32"/>
          <w:highlight w:val="none"/>
        </w:rPr>
        <w:t>报考岗位有关问题，请联系电话：0535-</w:t>
      </w:r>
      <w:r>
        <w:rPr>
          <w:rFonts w:hint="eastAsia" w:ascii="仿宋_GB2312" w:hAnsi="仿宋_GB2312" w:eastAsia="仿宋_GB2312" w:cs="仿宋_GB2312"/>
          <w:kern w:val="0"/>
          <w:sz w:val="32"/>
          <w:szCs w:val="32"/>
          <w:highlight w:val="none"/>
          <w:lang w:val="en-US" w:eastAsia="zh-CN"/>
        </w:rPr>
        <w:t>3222019；</w:t>
      </w:r>
    </w:p>
    <w:p>
      <w:pPr>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咨询报名系统技术问题，请联系</w:t>
      </w:r>
      <w:r>
        <w:rPr>
          <w:rFonts w:hint="eastAsia" w:ascii="仿宋_GB2312" w:hAnsi="仿宋_GB2312" w:eastAsia="仿宋_GB2312" w:cs="仿宋_GB2312"/>
          <w:color w:val="auto"/>
          <w:kern w:val="0"/>
          <w:sz w:val="32"/>
          <w:szCs w:val="32"/>
          <w:highlight w:val="none"/>
          <w:lang w:val="en-US" w:eastAsia="zh-CN"/>
        </w:rPr>
        <w:t>海阳市卫生健康局</w:t>
      </w:r>
      <w:r>
        <w:rPr>
          <w:rFonts w:hint="eastAsia" w:ascii="仿宋_GB2312" w:hAnsi="仿宋_GB2312" w:eastAsia="仿宋_GB2312" w:cs="仿宋_GB2312"/>
          <w:color w:val="auto"/>
          <w:kern w:val="0"/>
          <w:sz w:val="32"/>
          <w:szCs w:val="32"/>
          <w:highlight w:val="none"/>
        </w:rPr>
        <w:t>：0535-</w:t>
      </w:r>
      <w:r>
        <w:rPr>
          <w:rFonts w:hint="eastAsia" w:ascii="仿宋_GB2312" w:hAnsi="仿宋_GB2312" w:eastAsia="仿宋_GB2312" w:cs="仿宋_GB2312"/>
          <w:color w:val="auto"/>
          <w:kern w:val="0"/>
          <w:sz w:val="32"/>
          <w:szCs w:val="32"/>
          <w:highlight w:val="none"/>
          <w:lang w:val="en-US" w:eastAsia="zh-CN"/>
        </w:rPr>
        <w:t>3107603</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监督电话：0535-</w:t>
      </w:r>
      <w:r>
        <w:rPr>
          <w:rFonts w:hint="eastAsia" w:ascii="仿宋_GB2312" w:hAnsi="仿宋_GB2312" w:eastAsia="仿宋_GB2312" w:cs="仿宋_GB2312"/>
          <w:color w:val="auto"/>
          <w:kern w:val="0"/>
          <w:sz w:val="32"/>
          <w:szCs w:val="32"/>
          <w:highlight w:val="none"/>
          <w:lang w:val="en-US" w:eastAsia="zh-CN"/>
        </w:rPr>
        <w:t>3107605</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34</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hint="eastAsia" w:ascii="黑体" w:hAnsi="黑体" w:eastAsia="黑体" w:cs="黑体"/>
          <w:kern w:val="0"/>
          <w:sz w:val="32"/>
          <w:szCs w:val="32"/>
          <w:lang w:val="en-US" w:eastAsia="zh-CN"/>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BD74C4"/>
    <w:rsid w:val="0AC33D82"/>
    <w:rsid w:val="0AEE6748"/>
    <w:rsid w:val="0BC12120"/>
    <w:rsid w:val="0BD42F3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7E70AB"/>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4944FC"/>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E1E254C"/>
    <w:rsid w:val="2F3562A2"/>
    <w:rsid w:val="2FAF5352"/>
    <w:rsid w:val="2FB53650"/>
    <w:rsid w:val="2FCF0774"/>
    <w:rsid w:val="2FE26946"/>
    <w:rsid w:val="3019771C"/>
    <w:rsid w:val="304302F4"/>
    <w:rsid w:val="30491239"/>
    <w:rsid w:val="30BD0C63"/>
    <w:rsid w:val="319E5CF2"/>
    <w:rsid w:val="321E1D62"/>
    <w:rsid w:val="32A4559B"/>
    <w:rsid w:val="32A92634"/>
    <w:rsid w:val="332C5832"/>
    <w:rsid w:val="337F6ABC"/>
    <w:rsid w:val="34186C96"/>
    <w:rsid w:val="347A7E2F"/>
    <w:rsid w:val="3539000D"/>
    <w:rsid w:val="3546005F"/>
    <w:rsid w:val="3577490E"/>
    <w:rsid w:val="35D1009A"/>
    <w:rsid w:val="35DD2E71"/>
    <w:rsid w:val="361C291B"/>
    <w:rsid w:val="363C6A62"/>
    <w:rsid w:val="368C5CF6"/>
    <w:rsid w:val="37F56440"/>
    <w:rsid w:val="37F842A8"/>
    <w:rsid w:val="382E3FE1"/>
    <w:rsid w:val="38A40713"/>
    <w:rsid w:val="38BE468D"/>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4C170B6"/>
    <w:rsid w:val="455331DD"/>
    <w:rsid w:val="456838D2"/>
    <w:rsid w:val="46BE199C"/>
    <w:rsid w:val="477D44E0"/>
    <w:rsid w:val="478011F7"/>
    <w:rsid w:val="47A42FFE"/>
    <w:rsid w:val="483B3346"/>
    <w:rsid w:val="483E6183"/>
    <w:rsid w:val="48EB2E13"/>
    <w:rsid w:val="49F713F7"/>
    <w:rsid w:val="4AAF4320"/>
    <w:rsid w:val="4AE853D9"/>
    <w:rsid w:val="4B1F7952"/>
    <w:rsid w:val="4B4B0F33"/>
    <w:rsid w:val="4B587A2E"/>
    <w:rsid w:val="4B6E41C0"/>
    <w:rsid w:val="4B78381C"/>
    <w:rsid w:val="4BA92767"/>
    <w:rsid w:val="4BE84431"/>
    <w:rsid w:val="4C340574"/>
    <w:rsid w:val="4DE5711E"/>
    <w:rsid w:val="4E1E08A5"/>
    <w:rsid w:val="4E26284F"/>
    <w:rsid w:val="4EB70901"/>
    <w:rsid w:val="4EC52C93"/>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0F1FB3"/>
    <w:rsid w:val="57BB5C78"/>
    <w:rsid w:val="58AC2C04"/>
    <w:rsid w:val="58B852BA"/>
    <w:rsid w:val="58E917BF"/>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C169E7"/>
    <w:rsid w:val="61E42AAF"/>
    <w:rsid w:val="626A4588"/>
    <w:rsid w:val="62BC0544"/>
    <w:rsid w:val="62E07E00"/>
    <w:rsid w:val="634444C9"/>
    <w:rsid w:val="63576329"/>
    <w:rsid w:val="63677BA0"/>
    <w:rsid w:val="63F74B22"/>
    <w:rsid w:val="64147207"/>
    <w:rsid w:val="64746C17"/>
    <w:rsid w:val="6539216D"/>
    <w:rsid w:val="65640C52"/>
    <w:rsid w:val="6598607D"/>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414701"/>
    <w:rsid w:val="6CA942B0"/>
    <w:rsid w:val="6CB33E68"/>
    <w:rsid w:val="6CDB09E2"/>
    <w:rsid w:val="6CDB2F5E"/>
    <w:rsid w:val="6D8F1832"/>
    <w:rsid w:val="6EBE1813"/>
    <w:rsid w:val="6FC44AA2"/>
    <w:rsid w:val="708A387C"/>
    <w:rsid w:val="70ED2890"/>
    <w:rsid w:val="713066DB"/>
    <w:rsid w:val="72426071"/>
    <w:rsid w:val="726E5413"/>
    <w:rsid w:val="72EE65EA"/>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0</TotalTime>
  <ScaleCrop>false</ScaleCrop>
  <LinksUpToDate>false</LinksUpToDate>
  <CharactersWithSpaces>7886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lenovo</cp:lastModifiedBy>
  <cp:lastPrinted>2019-01-18T07:12:00Z</cp:lastPrinted>
  <dcterms:modified xsi:type="dcterms:W3CDTF">2023-05-25T07:47:07Z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